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0C" w:rsidRDefault="000E0C0C" w:rsidP="000E0C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Komunikaty 28.02.2017r.</w:t>
      </w:r>
    </w:p>
    <w:p w:rsidR="000E0C0C" w:rsidRDefault="000E0C0C" w:rsidP="000E0C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Harmonogram matur ustnych – zespoły egzaminacyjne. Uczniowie proszeni są   o sprawdzanie terminów i składu ZE (w przypadkach wątpliwych kontakt  z sekretariatem z p. K. Orzeł ).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Matury próbne: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CHE 301 – 27.03.2017 r., godz. 11</w:t>
      </w:r>
      <w:r>
        <w:rPr>
          <w:vertAlign w:val="superscript"/>
        </w:rPr>
        <w:t>30</w:t>
      </w:r>
      <w:r>
        <w:t>-14</w:t>
      </w:r>
      <w:r>
        <w:rPr>
          <w:vertAlign w:val="superscript"/>
        </w:rPr>
        <w:t>30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BIO 301 30.03.2017 r., godz. 8</w:t>
      </w:r>
      <w:r>
        <w:rPr>
          <w:vertAlign w:val="superscript"/>
        </w:rPr>
        <w:t>00</w:t>
      </w:r>
      <w:r>
        <w:t>-11</w:t>
      </w:r>
      <w:r>
        <w:rPr>
          <w:vertAlign w:val="superscript"/>
        </w:rPr>
        <w:t>00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MAT wszystkie grupy – diagnoza 11.04.2017 r. od 8</w:t>
      </w:r>
      <w:r>
        <w:rPr>
          <w:vertAlign w:val="superscript"/>
        </w:rPr>
        <w:t xml:space="preserve">00 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 xml:space="preserve">Skłodowskiej Śpiewanie Hymnu: 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720"/>
      </w:pPr>
      <w:proofErr w:type="spellStart"/>
      <w:r>
        <w:t>kl.I</w:t>
      </w:r>
      <w:proofErr w:type="spellEnd"/>
      <w:r>
        <w:t xml:space="preserve"> – 11</w:t>
      </w:r>
      <w:r>
        <w:rPr>
          <w:vertAlign w:val="superscript"/>
        </w:rPr>
        <w:t xml:space="preserve">10 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720"/>
      </w:pPr>
      <w:proofErr w:type="spellStart"/>
      <w:r>
        <w:t>kl.II</w:t>
      </w:r>
      <w:proofErr w:type="spellEnd"/>
      <w:r>
        <w:t xml:space="preserve"> -11</w:t>
      </w:r>
      <w:r>
        <w:rPr>
          <w:vertAlign w:val="superscript"/>
        </w:rPr>
        <w:t xml:space="preserve">30     </w:t>
      </w:r>
      <w:r>
        <w:t>aula , klasy z wychowawcami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 xml:space="preserve">ZP ustalają formy zaliczenia kursów 300/301. Jedna forma </w:t>
      </w:r>
      <w:proofErr w:type="spellStart"/>
      <w:r>
        <w:t>max</w:t>
      </w:r>
      <w:proofErr w:type="spellEnd"/>
      <w:r>
        <w:t>. 30% punktów (zgodnie z WO)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Podczas „dnia otwartego szkoły” w gab.15, godz. 17</w:t>
      </w:r>
      <w:r>
        <w:rPr>
          <w:vertAlign w:val="superscript"/>
        </w:rPr>
        <w:t>00</w:t>
      </w:r>
      <w:r>
        <w:t xml:space="preserve"> spotkanie Dyrekcji i PRR  z  rodzicami   w sprawie zasad rejestracji.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Przyjęcie do wiadomości wyników egzaminów poprawkowych i klasyfikacyjnych.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Konkurs na dyrektora szkoły ZSO nr 2 – 24.03.2017 r., godz.10</w:t>
      </w:r>
      <w:r>
        <w:rPr>
          <w:vertAlign w:val="superscript"/>
        </w:rPr>
        <w:t>00</w:t>
      </w:r>
      <w:r>
        <w:t xml:space="preserve"> w II LO.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Konsultacje budżetu obywatelskiego – 02.03.2017 r. od 10</w:t>
      </w:r>
      <w:r>
        <w:rPr>
          <w:vertAlign w:val="superscript"/>
        </w:rPr>
        <w:t>00</w:t>
      </w:r>
      <w:r>
        <w:t>, aula.</w:t>
      </w:r>
    </w:p>
    <w:p w:rsidR="000E0C0C" w:rsidRDefault="000E0C0C" w:rsidP="000E0C0C">
      <w:pPr>
        <w:pStyle w:val="Akapitzlist"/>
        <w:numPr>
          <w:ilvl w:val="0"/>
          <w:numId w:val="16"/>
        </w:numPr>
      </w:pPr>
      <w:r>
        <w:t>Komunikaty ze środy odwołane – szkolenie dyrektorów.</w:t>
      </w:r>
    </w:p>
    <w:p w:rsidR="000E0C0C" w:rsidRDefault="000E0C0C" w:rsidP="000E0C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Gratulacje dla:</w:t>
      </w:r>
    </w:p>
    <w:p w:rsidR="000E0C0C" w:rsidRDefault="000E0C0C" w:rsidP="000E0C0C">
      <w:pPr>
        <w:pStyle w:val="Akapitzlist"/>
        <w:numPr>
          <w:ilvl w:val="0"/>
          <w:numId w:val="18"/>
        </w:numPr>
      </w:pPr>
      <w:r>
        <w:t xml:space="preserve">Olimpiada Filozoficzna – D. Maliszewskiej (op. p. E. Sołtys-Lewandowska,                                 p. M. Biniewski) i F. </w:t>
      </w:r>
      <w:proofErr w:type="spellStart"/>
      <w:r>
        <w:t>Oszczyka</w:t>
      </w:r>
      <w:proofErr w:type="spellEnd"/>
      <w:r>
        <w:t xml:space="preserve"> (op. p. W. Szymczak)</w:t>
      </w:r>
    </w:p>
    <w:p w:rsidR="000E0C0C" w:rsidRDefault="000E0C0C" w:rsidP="000E0C0C">
      <w:pPr>
        <w:pStyle w:val="Akapitzlist"/>
        <w:numPr>
          <w:ilvl w:val="0"/>
          <w:numId w:val="18"/>
        </w:numPr>
      </w:pPr>
      <w:r>
        <w:t xml:space="preserve">Krzysztofa </w:t>
      </w:r>
      <w:proofErr w:type="spellStart"/>
      <w:r>
        <w:t>Kaliszaka</w:t>
      </w:r>
      <w:proofErr w:type="spellEnd"/>
      <w:r>
        <w:t>, Jakuba Cieplaka, Patrycji Staszak – kwalifikacje do etapu okręgowego Olimpiady Wiedzy o ZUS op. p. M. Golis</w:t>
      </w:r>
    </w:p>
    <w:p w:rsidR="000E0C0C" w:rsidRDefault="000E0C0C" w:rsidP="000E0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Podziękowania dla: 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 xml:space="preserve">p. I. Tokarczuk, p. A. Jasińskiej i osób wspierających – organizatorek Curie </w:t>
      </w:r>
      <w:proofErr w:type="spellStart"/>
      <w:r>
        <w:t>Talks</w:t>
      </w:r>
      <w:proofErr w:type="spellEnd"/>
    </w:p>
    <w:p w:rsidR="000E0C0C" w:rsidRDefault="000E0C0C" w:rsidP="000E0C0C">
      <w:pPr>
        <w:pStyle w:val="Akapitzlist"/>
        <w:numPr>
          <w:ilvl w:val="0"/>
          <w:numId w:val="17"/>
        </w:numPr>
      </w:pPr>
      <w:r>
        <w:t xml:space="preserve">p. </w:t>
      </w:r>
      <w:proofErr w:type="spellStart"/>
      <w:r>
        <w:t>A.Gizińskiej-Hwozdyk</w:t>
      </w:r>
      <w:proofErr w:type="spellEnd"/>
      <w:r>
        <w:t xml:space="preserve"> i p. J. Lis  - Skłodowskiej Śpiewanie Hymnu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p. K. Baj – organizatora koncertu historii rocka</w:t>
      </w: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rPr>
          <w:vertAlign w:val="superscript"/>
        </w:rPr>
      </w:pPr>
    </w:p>
    <w:p w:rsidR="000E0C0C" w:rsidRDefault="000E0C0C" w:rsidP="000E0C0C">
      <w:pPr>
        <w:pStyle w:val="Akapitzlist"/>
        <w:numPr>
          <w:ilvl w:val="0"/>
          <w:numId w:val="0"/>
        </w:numPr>
        <w:ind w:left="720"/>
        <w:rPr>
          <w:vertAlign w:val="superscript"/>
        </w:rPr>
      </w:pPr>
    </w:p>
    <w:p w:rsidR="000E0C0C" w:rsidRDefault="000E0C0C" w:rsidP="000E0C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Komunikaty 09.03.2017r.</w:t>
      </w:r>
    </w:p>
    <w:p w:rsidR="000E0C0C" w:rsidRDefault="000E0C0C" w:rsidP="000E0C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 xml:space="preserve">14.03.2017 r. - klasy II, godzina wychowawcza- spotkanie z dietetykiem p. Kingą </w:t>
      </w:r>
      <w:proofErr w:type="spellStart"/>
      <w:r>
        <w:t>Mruczyk</w:t>
      </w:r>
      <w:proofErr w:type="spellEnd"/>
      <w:r>
        <w:t>.</w:t>
      </w: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 xml:space="preserve">Konkurs j. angielskiego dla gimnazjalistów – aula, mała sala sportowa, sala konferencyjna, </w:t>
      </w:r>
      <w:proofErr w:type="spellStart"/>
      <w:r>
        <w:t>gab</w:t>
      </w:r>
      <w:proofErr w:type="spellEnd"/>
      <w:r>
        <w:t>. pedagoga, gab.17 i 18.</w:t>
      </w: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>Wyjście na targi edukacyjne – środa, godz. 12</w:t>
      </w:r>
      <w:r>
        <w:rPr>
          <w:vertAlign w:val="superscript"/>
        </w:rPr>
        <w:t xml:space="preserve">00 </w:t>
      </w:r>
      <w:r>
        <w:t>(po 4-tej lekcji), listy zainteresowanych wychowawców.</w:t>
      </w: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>Harmonogram zakończenia II trymestru.</w:t>
      </w: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 xml:space="preserve">16.03.2017 r. – Kangur Matematyczny (aula). Nadzór:, M. </w:t>
      </w:r>
      <w:proofErr w:type="spellStart"/>
      <w:r>
        <w:t>Dziejma</w:t>
      </w:r>
      <w:proofErr w:type="spellEnd"/>
      <w:r>
        <w:t>.</w:t>
      </w: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>Akcja krwiodawstwo – 10.04.2017 r. od 8</w:t>
      </w:r>
      <w:r>
        <w:rPr>
          <w:vertAlign w:val="superscript"/>
        </w:rPr>
        <w:t>00</w:t>
      </w:r>
      <w:r>
        <w:t>.</w:t>
      </w:r>
    </w:p>
    <w:p w:rsidR="000E0C0C" w:rsidRDefault="000E0C0C" w:rsidP="000E0C0C">
      <w:pPr>
        <w:pStyle w:val="Akapitzlist"/>
        <w:numPr>
          <w:ilvl w:val="0"/>
          <w:numId w:val="19"/>
        </w:numPr>
      </w:pPr>
      <w:r>
        <w:t xml:space="preserve">Rozszerzenie regulaminu rejestracji (propozycja rodziców):                                                                     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720"/>
      </w:pPr>
      <w:r>
        <w:t>- wyłączyć usprawiedliwienia lekarskie i stałe wizyty u specjalistów.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709" w:hanging="425"/>
      </w:pPr>
      <w:r>
        <w:t xml:space="preserve"> 9. Proponowani wychowawcy klas I 2017/2018: A. Weber, M. </w:t>
      </w:r>
      <w:proofErr w:type="spellStart"/>
      <w:r>
        <w:t>Januszonek</w:t>
      </w:r>
      <w:proofErr w:type="spellEnd"/>
      <w:r>
        <w:t xml:space="preserve">,  M. Biniewski, Ł. </w:t>
      </w:r>
      <w:proofErr w:type="spellStart"/>
      <w:r>
        <w:t>Januszke</w:t>
      </w:r>
      <w:proofErr w:type="spellEnd"/>
      <w:r>
        <w:t>, B. Zborowska-Pietrzak, A. Czaja.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284"/>
      </w:pPr>
      <w:r>
        <w:t>10. Powołanie członków ZE i NZP.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284"/>
      </w:pPr>
      <w:r>
        <w:t>Gratulacje: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 xml:space="preserve">Aneta Walas i Filip </w:t>
      </w:r>
      <w:proofErr w:type="spellStart"/>
      <w:r>
        <w:t>Oszczyk</w:t>
      </w:r>
      <w:proofErr w:type="spellEnd"/>
      <w:r>
        <w:t xml:space="preserve"> – wyróżnienie w Konkursie Astronomiczno-astronautycznym, op. p. Ł. </w:t>
      </w:r>
      <w:proofErr w:type="spellStart"/>
      <w:r>
        <w:t>Januszke</w:t>
      </w:r>
      <w:proofErr w:type="spellEnd"/>
    </w:p>
    <w:p w:rsidR="000E0C0C" w:rsidRDefault="000E0C0C" w:rsidP="000E0C0C">
      <w:pPr>
        <w:pStyle w:val="Akapitzlist"/>
        <w:numPr>
          <w:ilvl w:val="0"/>
          <w:numId w:val="17"/>
        </w:numPr>
      </w:pPr>
      <w:r>
        <w:t xml:space="preserve">Małgorzaty Płuciennik i Wiktorii Antczak – kwalifikacje do etapu centralnego Olimpiady Wiedzy o Rodzinie, op. p. M. Biniewski 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Elizy Judasz, Natalii Maszewskiej, Alicji Osowskiej – kwalifikacje do etapu centralnego XI Ogólnopolskiej Franciszkańskiej Olimpiady Wiedzy o św. Maksymilianie, op. ks. dr P. Napieralski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Pauliny Plucińskiej, Jakuba Cieplaka, Sandry Ren – kwalifikacje do etapu centralnego Konkursu Wiedzy o św. Faustynie, op. ks. dr P. Napieralski (potwierdzony finał ogólnopolski Kraków 07.04.2017 r.)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Magdaleny Dziedzic, Konrada Cegielnika, Joanny Przylepy – kwalifikacje do etapu wojewódzkiego Olimpiady Wiedzy Ekologicznej , op. nauczyciele biologii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 xml:space="preserve">Drużyny siatkarek i trenera p. D. </w:t>
      </w:r>
      <w:proofErr w:type="spellStart"/>
      <w:r>
        <w:t>Klisowskiego</w:t>
      </w:r>
      <w:proofErr w:type="spellEnd"/>
      <w:r>
        <w:t>, III miejsce w Gorzowskiej Spartakiadzie Młodzieży</w:t>
      </w:r>
    </w:p>
    <w:p w:rsidR="000E0C0C" w:rsidRDefault="000E0C0C" w:rsidP="000E0C0C"/>
    <w:p w:rsidR="000E0C0C" w:rsidRDefault="000E0C0C" w:rsidP="000E0C0C"/>
    <w:p w:rsidR="000E0C0C" w:rsidRDefault="000E0C0C" w:rsidP="000E0C0C"/>
    <w:p w:rsidR="000E0C0C" w:rsidRDefault="000E0C0C" w:rsidP="000E0C0C"/>
    <w:p w:rsidR="000E0C0C" w:rsidRDefault="000E0C0C" w:rsidP="000E0C0C"/>
    <w:p w:rsidR="000E0C0C" w:rsidRDefault="000E0C0C" w:rsidP="000E0C0C"/>
    <w:p w:rsidR="000E0C0C" w:rsidRDefault="000E0C0C" w:rsidP="000E0C0C"/>
    <w:p w:rsidR="000E0C0C" w:rsidRDefault="000E0C0C" w:rsidP="000E0C0C"/>
    <w:p w:rsidR="000E0C0C" w:rsidRDefault="000E0C0C" w:rsidP="000E0C0C">
      <w:pPr>
        <w:pStyle w:val="Akapitzlist"/>
        <w:numPr>
          <w:ilvl w:val="0"/>
          <w:numId w:val="0"/>
        </w:numPr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Komunikaty 14.03.2017r.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1800"/>
        <w:rPr>
          <w:b/>
          <w:sz w:val="28"/>
          <w:szCs w:val="28"/>
        </w:rPr>
      </w:pPr>
    </w:p>
    <w:p w:rsidR="000E0C0C" w:rsidRDefault="000E0C0C" w:rsidP="000E0C0C">
      <w:pPr>
        <w:pStyle w:val="Akapitzlist"/>
        <w:numPr>
          <w:ilvl w:val="0"/>
          <w:numId w:val="20"/>
        </w:numPr>
      </w:pPr>
      <w:r>
        <w:t>Kalendarz roku szkolnego 2017/2018.</w:t>
      </w:r>
    </w:p>
    <w:p w:rsidR="000E0C0C" w:rsidRDefault="000E0C0C" w:rsidP="000E0C0C">
      <w:pPr>
        <w:pStyle w:val="Akapitzlist"/>
        <w:numPr>
          <w:ilvl w:val="0"/>
          <w:numId w:val="20"/>
        </w:numPr>
      </w:pPr>
      <w:r>
        <w:t>23.03.2017r. etap okręgowy Olimpiady Wiedzy Technicznej i Innowacyjności.</w:t>
      </w:r>
    </w:p>
    <w:p w:rsidR="000E0C0C" w:rsidRDefault="000E0C0C" w:rsidP="000E0C0C">
      <w:pPr>
        <w:pStyle w:val="Akapitzlist"/>
        <w:numPr>
          <w:ilvl w:val="0"/>
          <w:numId w:val="20"/>
        </w:numPr>
      </w:pPr>
      <w:r>
        <w:t>Sprawy porządkowe: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zakaz wieszania informacji na ścianach i szybach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zakaz przebywania podczas lekcji w holu nowej części ( zakłócanie ciszy                           i uniemożliwienie prowadzenia zajęć)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pogadanka nt. kulturalnego kibicowania podczas Derbów 2017 –           mecz I LO – II LO w Sali sportowej I LO o godz. 12</w:t>
      </w:r>
      <w:r>
        <w:rPr>
          <w:vertAlign w:val="superscript"/>
        </w:rPr>
        <w:t>00</w:t>
      </w:r>
      <w:r>
        <w:t>. Harmonogram dzwonków – tablica ogłoszeń.</w:t>
      </w:r>
    </w:p>
    <w:p w:rsidR="000E0C0C" w:rsidRDefault="000E0C0C" w:rsidP="000E0C0C">
      <w:pPr>
        <w:pStyle w:val="Akapitzlist"/>
        <w:numPr>
          <w:ilvl w:val="0"/>
          <w:numId w:val="20"/>
        </w:numPr>
      </w:pPr>
      <w:r>
        <w:t>Rekolekcje Wielkopostne 27-29.03.2017 r. – dzwonki na tablicy ogłoszeń.</w:t>
      </w:r>
    </w:p>
    <w:p w:rsidR="000E0C0C" w:rsidRDefault="000E0C0C" w:rsidP="000E0C0C">
      <w:pPr>
        <w:pStyle w:val="Akapitzlist"/>
        <w:numPr>
          <w:ilvl w:val="0"/>
          <w:numId w:val="20"/>
        </w:numPr>
      </w:pPr>
      <w:r>
        <w:t>Rozliczenie godzin edukacyjnych do 23 marca , do godz.10</w:t>
      </w:r>
      <w:r>
        <w:rPr>
          <w:vertAlign w:val="superscript"/>
        </w:rPr>
        <w:t>00</w:t>
      </w:r>
      <w:r>
        <w:t>. Przy rozliczeniu godzin projektowych, indywidualnego nauczania, zajęć rewalidacyjnych, wycieczek proszę wpisywać daty odbytych zajęć.</w:t>
      </w:r>
    </w:p>
    <w:p w:rsidR="000E0C0C" w:rsidRDefault="000E0C0C" w:rsidP="000E0C0C">
      <w:pPr>
        <w:pStyle w:val="Akapitzlist"/>
        <w:numPr>
          <w:ilvl w:val="0"/>
          <w:numId w:val="20"/>
        </w:numPr>
      </w:pPr>
      <w:r>
        <w:t>Program profilaktyki – „Jak dbać o miłość”. Prezentacja i materiały przesłane na adresy mailowe nauczycieli.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720"/>
      </w:pPr>
      <w:r>
        <w:t>Gratulacje dla: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Krzysztofa Kaliszuka, Karola Czerniawskiego, Mateusza Kaniowskiego – XI miejsce w Polsce, I miejsce w województwie w Szkolnej Internetowej Grze Giełdowej, op. p. M. Golis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Krzysztofa Kaliszuka, Karola Czerniawskiego, Wiktorii Nadolnej, Natalii Iwaszko, Konrada Krzemińskiego – II cz. Konkursu Przedsiębiorczości AJP, op. M. Golis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Karola Czerniawskiego – kwalifikacje do etapu okręgowego Olimpiady Wiedzy o Biznesie i Innowacjach, op. p. M. Golis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 xml:space="preserve">Karola Czerniawskiego, który zajął III miejsce w Wojewódzkim Konkursie Matematycznym oraz drużyny w składzie: Katarzyna Baraniecka, Karol Czerniawski, Krystian Czerniak, op. p. D. Czarnecka i p. M. </w:t>
      </w:r>
      <w:proofErr w:type="spellStart"/>
      <w:r>
        <w:t>Czerepowicka</w:t>
      </w:r>
      <w:proofErr w:type="spellEnd"/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Agnieszki Podsiadło – kwalifikacje do etapu wojewódzkiego Olimpiady Losy Żołnierza i Dzieje Oręża Polskiego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Julity Pastusiak i Adrianny Mazurek – kwalifikacje do finału etapu centralnego Turnieju Wiedzy Psychologicznej op. p. K. Wilczyńska            i p. J. Marzec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1800"/>
      </w:pPr>
    </w:p>
    <w:p w:rsidR="000E0C0C" w:rsidRDefault="000E0C0C" w:rsidP="000E0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Podziękowania dla:</w:t>
      </w:r>
    </w:p>
    <w:p w:rsidR="000E0C0C" w:rsidRDefault="000E0C0C" w:rsidP="000E0C0C">
      <w:pPr>
        <w:pStyle w:val="Akapitzlist"/>
        <w:numPr>
          <w:ilvl w:val="0"/>
          <w:numId w:val="17"/>
        </w:numPr>
      </w:pPr>
      <w:r>
        <w:t>p. K. Baj-Pawluk i współpracujących z Nią nauczycieli za organizację Wojewódzkiego Konkursu Języka Angielskiego dla gimnazjalistów.</w:t>
      </w:r>
    </w:p>
    <w:p w:rsidR="000E0C0C" w:rsidRDefault="000E0C0C" w:rsidP="000E0C0C">
      <w:pPr>
        <w:pStyle w:val="Akapitzlist"/>
        <w:numPr>
          <w:ilvl w:val="0"/>
          <w:numId w:val="0"/>
        </w:numPr>
        <w:ind w:left="284"/>
      </w:pPr>
    </w:p>
    <w:p w:rsidR="000E0C0C" w:rsidRDefault="000E0C0C" w:rsidP="000E0C0C">
      <w:pPr>
        <w:pStyle w:val="Akapitzlist"/>
        <w:numPr>
          <w:ilvl w:val="0"/>
          <w:numId w:val="0"/>
        </w:numPr>
        <w:ind w:left="720"/>
      </w:pPr>
    </w:p>
    <w:sectPr w:rsidR="000E0C0C" w:rsidSect="00683A55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792"/>
    <w:multiLevelType w:val="hybridMultilevel"/>
    <w:tmpl w:val="6EF89C76"/>
    <w:lvl w:ilvl="0" w:tplc="60FC3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44395"/>
    <w:multiLevelType w:val="hybridMultilevel"/>
    <w:tmpl w:val="10561B48"/>
    <w:lvl w:ilvl="0" w:tplc="35AC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B196E"/>
    <w:multiLevelType w:val="hybridMultilevel"/>
    <w:tmpl w:val="1F847026"/>
    <w:lvl w:ilvl="0" w:tplc="9586B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53D06"/>
    <w:multiLevelType w:val="hybridMultilevel"/>
    <w:tmpl w:val="34DC3D2E"/>
    <w:lvl w:ilvl="0" w:tplc="562080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5412A"/>
    <w:multiLevelType w:val="hybridMultilevel"/>
    <w:tmpl w:val="5C769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43E83"/>
    <w:multiLevelType w:val="hybridMultilevel"/>
    <w:tmpl w:val="7BBE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A2797"/>
    <w:multiLevelType w:val="hybridMultilevel"/>
    <w:tmpl w:val="1D767E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6E1C5A"/>
    <w:multiLevelType w:val="hybridMultilevel"/>
    <w:tmpl w:val="0E52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15524"/>
    <w:multiLevelType w:val="hybridMultilevel"/>
    <w:tmpl w:val="C3DEB172"/>
    <w:lvl w:ilvl="0" w:tplc="FC90C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86E27"/>
    <w:multiLevelType w:val="hybridMultilevel"/>
    <w:tmpl w:val="34DC3D2E"/>
    <w:lvl w:ilvl="0" w:tplc="562080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D79BA"/>
    <w:multiLevelType w:val="hybridMultilevel"/>
    <w:tmpl w:val="B93CE4EC"/>
    <w:lvl w:ilvl="0" w:tplc="D0C0DE7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52E3"/>
    <w:multiLevelType w:val="hybridMultilevel"/>
    <w:tmpl w:val="851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139DC"/>
    <w:multiLevelType w:val="hybridMultilevel"/>
    <w:tmpl w:val="B300B056"/>
    <w:lvl w:ilvl="0" w:tplc="76D4104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443C3A">
      <w:start w:val="1"/>
      <w:numFmt w:val="bullet"/>
      <w:lvlText w:val=""/>
      <w:lvlJc w:val="left"/>
      <w:pPr>
        <w:ind w:left="2166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83146"/>
    <w:multiLevelType w:val="hybridMultilevel"/>
    <w:tmpl w:val="4B4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A007E"/>
    <w:multiLevelType w:val="hybridMultilevel"/>
    <w:tmpl w:val="E6A0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01110"/>
    <w:multiLevelType w:val="hybridMultilevel"/>
    <w:tmpl w:val="10561B48"/>
    <w:lvl w:ilvl="0" w:tplc="35AC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5B44CD"/>
    <w:multiLevelType w:val="hybridMultilevel"/>
    <w:tmpl w:val="ACF6F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437D7"/>
    <w:multiLevelType w:val="hybridMultilevel"/>
    <w:tmpl w:val="B6C09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83A55"/>
    <w:rsid w:val="00022F21"/>
    <w:rsid w:val="000E0C0C"/>
    <w:rsid w:val="0030329D"/>
    <w:rsid w:val="003A3580"/>
    <w:rsid w:val="00537C95"/>
    <w:rsid w:val="005A051F"/>
    <w:rsid w:val="00683A55"/>
    <w:rsid w:val="00802AA9"/>
    <w:rsid w:val="00907A3B"/>
    <w:rsid w:val="00AE46F9"/>
    <w:rsid w:val="00AF53E3"/>
    <w:rsid w:val="00C813B7"/>
    <w:rsid w:val="00CD460E"/>
    <w:rsid w:val="00D250D4"/>
    <w:rsid w:val="00E07B94"/>
    <w:rsid w:val="00E6181B"/>
    <w:rsid w:val="00FB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A55"/>
    <w:pPr>
      <w:numPr>
        <w:numId w:val="1"/>
      </w:numPr>
      <w:spacing w:after="0" w:line="360" w:lineRule="auto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2016-10-06T05:24:00Z</dcterms:created>
  <dcterms:modified xsi:type="dcterms:W3CDTF">2017-03-21T11:34:00Z</dcterms:modified>
</cp:coreProperties>
</file>